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95B4" w14:textId="51E64F0C" w:rsidR="00CF1042" w:rsidRPr="00547D90" w:rsidRDefault="0017116D" w:rsidP="00547D90">
      <w:pPr>
        <w:jc w:val="center"/>
        <w:rPr>
          <w:sz w:val="32"/>
          <w:szCs w:val="32"/>
        </w:rPr>
      </w:pPr>
      <w:r w:rsidRPr="00547D90">
        <w:rPr>
          <w:sz w:val="32"/>
          <w:szCs w:val="32"/>
        </w:rPr>
        <w:t>LEI ORÇAMETÁRIA PARA O ANO 2024</w:t>
      </w:r>
    </w:p>
    <w:p w14:paraId="0B7353A8" w14:textId="625D14C4" w:rsidR="0017116D" w:rsidRDefault="0017116D"/>
    <w:p w14:paraId="27F2A102" w14:textId="1D4F0BBB" w:rsidR="0017116D" w:rsidRPr="00547D90" w:rsidRDefault="0017116D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Mediante a LOA,  o orçamento do Município, indica quando e onde aplicar o dinheiro público no período de 01 ano, baseando na arrecadação do município.</w:t>
      </w:r>
    </w:p>
    <w:p w14:paraId="08A58928" w14:textId="75F77A20" w:rsidR="0017116D" w:rsidRPr="00547D90" w:rsidRDefault="0017116D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Esta lei é elaborada pelo Executivo que estabelece a previsão de receitas e fixa as despesas para o ano 2024, baseando na arrecadação de forma detalhada.</w:t>
      </w:r>
    </w:p>
    <w:p w14:paraId="05BB1A95" w14:textId="22E3585D" w:rsidR="0017116D" w:rsidRPr="00547D90" w:rsidRDefault="0017116D">
      <w:pPr>
        <w:rPr>
          <w:rFonts w:ascii="Arial" w:hAnsi="Arial" w:cs="Arial"/>
          <w:b/>
          <w:bCs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O projeto de lei</w:t>
      </w:r>
      <w:r w:rsidR="00F20C44" w:rsidRPr="00547D90">
        <w:rPr>
          <w:rFonts w:ascii="Arial" w:hAnsi="Arial" w:cs="Arial"/>
          <w:sz w:val="28"/>
          <w:szCs w:val="28"/>
        </w:rPr>
        <w:t xml:space="preserve"> </w:t>
      </w:r>
      <w:r w:rsidRPr="00547D90">
        <w:rPr>
          <w:rFonts w:ascii="Arial" w:hAnsi="Arial" w:cs="Arial"/>
          <w:sz w:val="28"/>
          <w:szCs w:val="28"/>
        </w:rPr>
        <w:t xml:space="preserve"> orçament</w:t>
      </w:r>
      <w:r w:rsidR="00F20C44" w:rsidRPr="00547D90">
        <w:rPr>
          <w:rFonts w:ascii="Arial" w:hAnsi="Arial" w:cs="Arial"/>
          <w:sz w:val="28"/>
          <w:szCs w:val="28"/>
        </w:rPr>
        <w:t xml:space="preserve">ário </w:t>
      </w:r>
      <w:r w:rsidRPr="00547D90">
        <w:rPr>
          <w:rFonts w:ascii="Arial" w:hAnsi="Arial" w:cs="Arial"/>
          <w:sz w:val="28"/>
          <w:szCs w:val="28"/>
        </w:rPr>
        <w:t xml:space="preserve"> para 2024</w:t>
      </w:r>
      <w:r w:rsidR="00F20C44" w:rsidRPr="00547D90">
        <w:rPr>
          <w:rFonts w:ascii="Arial" w:hAnsi="Arial" w:cs="Arial"/>
          <w:sz w:val="28"/>
          <w:szCs w:val="28"/>
        </w:rPr>
        <w:t xml:space="preserve"> mostra em seu art. 1º</w:t>
      </w:r>
      <w:r w:rsidRPr="00547D90">
        <w:rPr>
          <w:rFonts w:ascii="Arial" w:hAnsi="Arial" w:cs="Arial"/>
          <w:sz w:val="28"/>
          <w:szCs w:val="28"/>
        </w:rPr>
        <w:t>,</w:t>
      </w:r>
      <w:r w:rsidR="00F20C44" w:rsidRPr="00547D90">
        <w:rPr>
          <w:rFonts w:ascii="Arial" w:hAnsi="Arial" w:cs="Arial"/>
          <w:sz w:val="28"/>
          <w:szCs w:val="28"/>
        </w:rPr>
        <w:t xml:space="preserve"> a</w:t>
      </w:r>
      <w:r w:rsidRPr="00547D90">
        <w:rPr>
          <w:rFonts w:ascii="Arial" w:hAnsi="Arial" w:cs="Arial"/>
          <w:sz w:val="28"/>
          <w:szCs w:val="28"/>
        </w:rPr>
        <w:t xml:space="preserve"> estimativa</w:t>
      </w:r>
      <w:r w:rsidR="00F20C44" w:rsidRPr="00547D90">
        <w:rPr>
          <w:rFonts w:ascii="Arial" w:hAnsi="Arial" w:cs="Arial"/>
          <w:sz w:val="28"/>
          <w:szCs w:val="28"/>
        </w:rPr>
        <w:t xml:space="preserve"> de</w:t>
      </w:r>
      <w:r w:rsidRPr="00547D90">
        <w:rPr>
          <w:rFonts w:ascii="Arial" w:hAnsi="Arial" w:cs="Arial"/>
          <w:sz w:val="28"/>
          <w:szCs w:val="28"/>
        </w:rPr>
        <w:t xml:space="preserve"> uma receita e</w:t>
      </w:r>
      <w:r w:rsidR="00F20C44" w:rsidRPr="00547D90">
        <w:rPr>
          <w:rFonts w:ascii="Arial" w:hAnsi="Arial" w:cs="Arial"/>
          <w:sz w:val="28"/>
          <w:szCs w:val="28"/>
        </w:rPr>
        <w:t xml:space="preserve"> uma despesa</w:t>
      </w:r>
      <w:r w:rsidRPr="00547D90">
        <w:rPr>
          <w:rFonts w:ascii="Arial" w:hAnsi="Arial" w:cs="Arial"/>
          <w:sz w:val="28"/>
          <w:szCs w:val="28"/>
        </w:rPr>
        <w:t xml:space="preserve"> fixa do Município em </w:t>
      </w:r>
      <w:r w:rsidRPr="00547D90">
        <w:rPr>
          <w:rFonts w:ascii="Arial" w:hAnsi="Arial" w:cs="Arial"/>
          <w:b/>
          <w:bCs/>
          <w:sz w:val="28"/>
          <w:szCs w:val="28"/>
        </w:rPr>
        <w:t>R$ 32.000.000,</w:t>
      </w:r>
      <w:r w:rsidR="00F20C44" w:rsidRPr="00547D90">
        <w:rPr>
          <w:rFonts w:ascii="Arial" w:hAnsi="Arial" w:cs="Arial"/>
          <w:b/>
          <w:bCs/>
          <w:sz w:val="28"/>
          <w:szCs w:val="28"/>
        </w:rPr>
        <w:t>00.</w:t>
      </w:r>
    </w:p>
    <w:p w14:paraId="045F728F" w14:textId="7DF7272A" w:rsidR="00F20C44" w:rsidRPr="00547D90" w:rsidRDefault="00F20C44">
      <w:pPr>
        <w:rPr>
          <w:rFonts w:ascii="Arial" w:hAnsi="Arial" w:cs="Arial"/>
          <w:b/>
          <w:bCs/>
          <w:sz w:val="32"/>
          <w:szCs w:val="32"/>
        </w:rPr>
      </w:pPr>
      <w:r w:rsidRPr="00547D90">
        <w:rPr>
          <w:rFonts w:ascii="Arial" w:hAnsi="Arial" w:cs="Arial"/>
          <w:b/>
          <w:bCs/>
          <w:sz w:val="32"/>
          <w:szCs w:val="32"/>
        </w:rPr>
        <w:t>Em seu art. 2º, autoriza o Executivo:</w:t>
      </w:r>
    </w:p>
    <w:p w14:paraId="0DA66A7A" w14:textId="66A018B8" w:rsidR="00F20C44" w:rsidRPr="00547D90" w:rsidRDefault="00F20C44" w:rsidP="00F20C44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Abrir créditos suplementares, através de decretos;</w:t>
      </w:r>
      <w:r w:rsidR="008A7F02" w:rsidRPr="008A7F02">
        <w:rPr>
          <w:rFonts w:ascii="Arial" w:eastAsia="Calibri" w:hAnsi="Arial" w:cs="Arial"/>
          <w:color w:val="000000" w:themeColor="text1"/>
          <w:kern w:val="24"/>
          <w:sz w:val="36"/>
          <w:szCs w:val="36"/>
        </w:rPr>
        <w:t xml:space="preserve"> </w:t>
      </w:r>
      <w:r w:rsidR="008A7F02" w:rsidRPr="008A7F02">
        <w:rPr>
          <w:rFonts w:ascii="Arial" w:hAnsi="Arial" w:cs="Arial"/>
          <w:sz w:val="28"/>
          <w:szCs w:val="28"/>
        </w:rPr>
        <w:t>e nos termos da Lei nº 4.320/1964</w:t>
      </w:r>
    </w:p>
    <w:p w14:paraId="2F2D1CEF" w14:textId="3A00C396" w:rsidR="00F20C44" w:rsidRPr="00547D90" w:rsidRDefault="00F20C44" w:rsidP="00F20C44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Por excesso de arrecadação</w:t>
      </w:r>
    </w:p>
    <w:p w14:paraId="4A5C2F14" w14:textId="6B7FF666" w:rsidR="00F20C44" w:rsidRPr="00547D90" w:rsidRDefault="00F20C44" w:rsidP="00F20C44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Do superávit financeiro apurado em balanço Patrimonial do ano de 2023;</w:t>
      </w:r>
    </w:p>
    <w:p w14:paraId="271C9B92" w14:textId="7F65D381" w:rsidR="00F20C44" w:rsidRPr="00547D90" w:rsidRDefault="00F20C44" w:rsidP="00F20C44">
      <w:pPr>
        <w:pStyle w:val="Pargrafoda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De </w:t>
      </w:r>
      <w:r w:rsidR="009F25C1">
        <w:rPr>
          <w:rFonts w:ascii="Arial" w:hAnsi="Arial" w:cs="Arial"/>
          <w:sz w:val="28"/>
          <w:szCs w:val="28"/>
        </w:rPr>
        <w:t xml:space="preserve">suplementar em </w:t>
      </w:r>
      <w:r w:rsidRPr="00547D90">
        <w:rPr>
          <w:rFonts w:ascii="Arial" w:hAnsi="Arial" w:cs="Arial"/>
          <w:sz w:val="28"/>
          <w:szCs w:val="28"/>
        </w:rPr>
        <w:t>26% do orçamento do município, mediante anulação total ou parcial de dotações orçamentárias.</w:t>
      </w:r>
    </w:p>
    <w:p w14:paraId="55075B53" w14:textId="30C364EA" w:rsidR="00F20C44" w:rsidRPr="00547D90" w:rsidRDefault="00360662" w:rsidP="0036066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Realizar operações de crédito, inclusive por antecipação de receita orçamentária com a finalidade de manter o equilíbrio orçamentário e financeiro do Município;</w:t>
      </w:r>
    </w:p>
    <w:p w14:paraId="530324D9" w14:textId="2CB85739" w:rsidR="00360662" w:rsidRPr="00547D90" w:rsidRDefault="00360662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b/>
          <w:bCs/>
          <w:sz w:val="28"/>
          <w:szCs w:val="28"/>
        </w:rPr>
        <w:t>A DISTRIBUIÇÃO ORÇAMENTO</w:t>
      </w:r>
      <w:r w:rsidRPr="00547D90">
        <w:rPr>
          <w:rFonts w:ascii="Arial" w:hAnsi="Arial" w:cs="Arial"/>
          <w:sz w:val="28"/>
          <w:szCs w:val="28"/>
        </w:rPr>
        <w:t xml:space="preserve">   -   Pag</w:t>
      </w:r>
      <w:r w:rsidR="009F25C1">
        <w:rPr>
          <w:rFonts w:ascii="Arial" w:hAnsi="Arial" w:cs="Arial"/>
          <w:sz w:val="28"/>
          <w:szCs w:val="28"/>
        </w:rPr>
        <w:t xml:space="preserve">ina </w:t>
      </w:r>
      <w:r w:rsidRPr="00547D90">
        <w:rPr>
          <w:rFonts w:ascii="Arial" w:hAnsi="Arial" w:cs="Arial"/>
          <w:sz w:val="28"/>
          <w:szCs w:val="28"/>
        </w:rPr>
        <w:t xml:space="preserve"> </w:t>
      </w:r>
      <w:r w:rsidR="007247E3" w:rsidRPr="00547D90">
        <w:rPr>
          <w:rFonts w:ascii="Arial" w:hAnsi="Arial" w:cs="Arial"/>
          <w:sz w:val="28"/>
          <w:szCs w:val="28"/>
        </w:rPr>
        <w:t>8</w:t>
      </w:r>
    </w:p>
    <w:p w14:paraId="7B0DB663" w14:textId="44DA5E36" w:rsidR="00360662" w:rsidRPr="00547D90" w:rsidRDefault="00360662" w:rsidP="00360662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Para orçamento do Legislativo está destinado R$ 850.000,00</w:t>
      </w:r>
    </w:p>
    <w:p w14:paraId="085D270C" w14:textId="77777777" w:rsidR="00360662" w:rsidRPr="00547D90" w:rsidRDefault="00360662" w:rsidP="00360662">
      <w:pPr>
        <w:pStyle w:val="PargrafodaLista"/>
        <w:rPr>
          <w:rFonts w:ascii="Arial" w:hAnsi="Arial" w:cs="Arial"/>
          <w:sz w:val="28"/>
          <w:szCs w:val="28"/>
        </w:rPr>
      </w:pPr>
    </w:p>
    <w:p w14:paraId="0A8566E0" w14:textId="78AF9A46" w:rsidR="00360662" w:rsidRPr="00547D90" w:rsidRDefault="00360662" w:rsidP="00360662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O executivo distribui da seguinte maneira:</w:t>
      </w:r>
    </w:p>
    <w:p w14:paraId="39C24323" w14:textId="77777777" w:rsidR="00360662" w:rsidRPr="00547D90" w:rsidRDefault="00360662" w:rsidP="00360662">
      <w:pPr>
        <w:pStyle w:val="PargrafodaLista"/>
        <w:rPr>
          <w:rFonts w:ascii="Arial" w:hAnsi="Arial" w:cs="Arial"/>
          <w:sz w:val="28"/>
          <w:szCs w:val="28"/>
        </w:rPr>
      </w:pPr>
    </w:p>
    <w:p w14:paraId="03BE6200" w14:textId="4E6EEE7B" w:rsidR="00360662" w:rsidRPr="00547D90" w:rsidRDefault="00360662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Administrativo     </w:t>
      </w:r>
      <w:r w:rsidR="009F25C1">
        <w:rPr>
          <w:rFonts w:ascii="Arial" w:hAnsi="Arial" w:cs="Arial"/>
          <w:sz w:val="28"/>
          <w:szCs w:val="28"/>
        </w:rPr>
        <w:t xml:space="preserve">   </w:t>
      </w:r>
      <w:r w:rsidRPr="00547D90">
        <w:rPr>
          <w:rFonts w:ascii="Arial" w:hAnsi="Arial" w:cs="Arial"/>
          <w:sz w:val="28"/>
          <w:szCs w:val="28"/>
        </w:rPr>
        <w:t xml:space="preserve">                                    3.146.00,00</w:t>
      </w:r>
    </w:p>
    <w:p w14:paraId="56387D93" w14:textId="36019A97" w:rsidR="00360662" w:rsidRPr="00547D90" w:rsidRDefault="00360662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Saúde                                                         8.926.719,00</w:t>
      </w:r>
    </w:p>
    <w:p w14:paraId="638F2A04" w14:textId="77777777" w:rsidR="00360662" w:rsidRPr="00547D90" w:rsidRDefault="00360662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Educação                                                    6.940.932,00</w:t>
      </w:r>
    </w:p>
    <w:p w14:paraId="12637EC1" w14:textId="10BFD2C2" w:rsidR="00360662" w:rsidRPr="00547D90" w:rsidRDefault="00360662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Cultura                                       </w:t>
      </w:r>
      <w:r w:rsidR="009F25C1">
        <w:rPr>
          <w:rFonts w:ascii="Arial" w:hAnsi="Arial" w:cs="Arial"/>
          <w:sz w:val="28"/>
          <w:szCs w:val="28"/>
        </w:rPr>
        <w:t xml:space="preserve"> </w:t>
      </w:r>
      <w:r w:rsidRPr="00547D90">
        <w:rPr>
          <w:rFonts w:ascii="Arial" w:hAnsi="Arial" w:cs="Arial"/>
          <w:sz w:val="28"/>
          <w:szCs w:val="28"/>
        </w:rPr>
        <w:t xml:space="preserve">                1.120.000,00</w:t>
      </w:r>
    </w:p>
    <w:p w14:paraId="50BA67AF" w14:textId="1E47C091" w:rsidR="00360662" w:rsidRPr="00547D90" w:rsidRDefault="00360662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Urbanismo                                </w:t>
      </w:r>
      <w:r w:rsidR="009F25C1">
        <w:rPr>
          <w:rFonts w:ascii="Arial" w:hAnsi="Arial" w:cs="Arial"/>
          <w:sz w:val="28"/>
          <w:szCs w:val="28"/>
        </w:rPr>
        <w:t xml:space="preserve">  </w:t>
      </w:r>
      <w:r w:rsidRPr="00547D90">
        <w:rPr>
          <w:rFonts w:ascii="Arial" w:hAnsi="Arial" w:cs="Arial"/>
          <w:sz w:val="28"/>
          <w:szCs w:val="28"/>
        </w:rPr>
        <w:t xml:space="preserve">                4.846.550,00</w:t>
      </w:r>
    </w:p>
    <w:p w14:paraId="093A6110" w14:textId="13E9E9BA" w:rsidR="001C11EE" w:rsidRPr="00547D90" w:rsidRDefault="001C11EE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Agricultura                                                 </w:t>
      </w:r>
      <w:r w:rsidR="009F25C1">
        <w:rPr>
          <w:rFonts w:ascii="Arial" w:hAnsi="Arial" w:cs="Arial"/>
          <w:sz w:val="28"/>
          <w:szCs w:val="28"/>
        </w:rPr>
        <w:t xml:space="preserve">  </w:t>
      </w:r>
      <w:r w:rsidRPr="00547D90">
        <w:rPr>
          <w:rFonts w:ascii="Arial" w:hAnsi="Arial" w:cs="Arial"/>
          <w:sz w:val="28"/>
          <w:szCs w:val="28"/>
        </w:rPr>
        <w:t xml:space="preserve">  599.900,00</w:t>
      </w:r>
    </w:p>
    <w:p w14:paraId="799C0103" w14:textId="77777777" w:rsidR="001330CE" w:rsidRPr="00547D90" w:rsidRDefault="001330CE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Transporte                                                 1.297.200,00</w:t>
      </w:r>
    </w:p>
    <w:p w14:paraId="3B121EA2" w14:textId="0FB84FCD" w:rsidR="001330CE" w:rsidRPr="00547D90" w:rsidRDefault="001330CE" w:rsidP="00360662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Desporto e lazer                                       </w:t>
      </w:r>
      <w:r w:rsidR="009F25C1">
        <w:rPr>
          <w:rFonts w:ascii="Arial" w:hAnsi="Arial" w:cs="Arial"/>
          <w:sz w:val="28"/>
          <w:szCs w:val="28"/>
        </w:rPr>
        <w:t xml:space="preserve"> </w:t>
      </w:r>
      <w:r w:rsidRPr="00547D90">
        <w:rPr>
          <w:rFonts w:ascii="Arial" w:hAnsi="Arial" w:cs="Arial"/>
          <w:sz w:val="28"/>
          <w:szCs w:val="28"/>
        </w:rPr>
        <w:t xml:space="preserve">   446.500,00</w:t>
      </w:r>
    </w:p>
    <w:p w14:paraId="049E338E" w14:textId="77777777" w:rsidR="00547D90" w:rsidRDefault="001330CE" w:rsidP="001330C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lastRenderedPageBreak/>
        <w:t xml:space="preserve"> </w:t>
      </w:r>
    </w:p>
    <w:p w14:paraId="60695208" w14:textId="6B6E6178" w:rsidR="001330CE" w:rsidRPr="00547D90" w:rsidRDefault="001330CE" w:rsidP="001330C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No geral a despesas do executivo, fica assim:</w:t>
      </w:r>
    </w:p>
    <w:p w14:paraId="5FC7B82F" w14:textId="1964DA1B" w:rsidR="001330CE" w:rsidRPr="00547D90" w:rsidRDefault="001330CE" w:rsidP="001330C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47D90">
        <w:rPr>
          <w:rFonts w:ascii="Arial" w:hAnsi="Arial" w:cs="Arial"/>
          <w:sz w:val="28"/>
          <w:szCs w:val="28"/>
        </w:rPr>
        <w:t xml:space="preserve">Despesas correntes  </w:t>
      </w:r>
      <w:r w:rsidR="00547D90">
        <w:rPr>
          <w:rFonts w:ascii="Arial" w:hAnsi="Arial" w:cs="Arial"/>
          <w:sz w:val="28"/>
          <w:szCs w:val="28"/>
        </w:rPr>
        <w:t>(TOTAL)</w:t>
      </w:r>
      <w:r w:rsidRPr="00547D90">
        <w:rPr>
          <w:rFonts w:ascii="Arial" w:hAnsi="Arial" w:cs="Arial"/>
          <w:sz w:val="28"/>
          <w:szCs w:val="28"/>
        </w:rPr>
        <w:t xml:space="preserve">                                   </w:t>
      </w:r>
      <w:r w:rsidRPr="00547D90">
        <w:rPr>
          <w:rFonts w:ascii="Arial" w:hAnsi="Arial" w:cs="Arial"/>
          <w:b/>
          <w:bCs/>
          <w:sz w:val="28"/>
          <w:szCs w:val="28"/>
          <w:u w:val="single"/>
        </w:rPr>
        <w:t>27.480.556,00</w:t>
      </w:r>
    </w:p>
    <w:p w14:paraId="70CE61D0" w14:textId="77777777" w:rsidR="001330CE" w:rsidRPr="00547D90" w:rsidRDefault="001330CE" w:rsidP="001330C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Pessoal e encargos                                                   13.428.048,00</w:t>
      </w:r>
    </w:p>
    <w:p w14:paraId="7FCEF366" w14:textId="77777777" w:rsidR="001330CE" w:rsidRPr="00547D90" w:rsidRDefault="001330CE" w:rsidP="001330C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Juros e encargos                                                             475.400,00</w:t>
      </w:r>
    </w:p>
    <w:p w14:paraId="70F19477" w14:textId="055E1059" w:rsidR="009F25C1" w:rsidRDefault="001330CE" w:rsidP="001330C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Outras despesas   </w:t>
      </w:r>
      <w:r w:rsidR="00DB5856">
        <w:rPr>
          <w:rFonts w:ascii="Arial" w:hAnsi="Arial" w:cs="Arial"/>
          <w:sz w:val="28"/>
          <w:szCs w:val="28"/>
        </w:rPr>
        <w:t xml:space="preserve">(bens consumo, manutenção de equipamentos, material de consumo, etc) </w:t>
      </w:r>
      <w:r w:rsidRPr="00547D90">
        <w:rPr>
          <w:rFonts w:ascii="Arial" w:hAnsi="Arial" w:cs="Arial"/>
          <w:sz w:val="28"/>
          <w:szCs w:val="28"/>
        </w:rPr>
        <w:t xml:space="preserve">                                           13.577.108,00 </w:t>
      </w:r>
    </w:p>
    <w:p w14:paraId="7F984574" w14:textId="04A5D65D" w:rsidR="009762A7" w:rsidRDefault="009F25C1" w:rsidP="001330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Despesas de capital </w:t>
      </w:r>
      <w:r w:rsidR="00DB585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9762A7">
        <w:rPr>
          <w:rFonts w:ascii="Arial" w:hAnsi="Arial" w:cs="Arial"/>
          <w:sz w:val="28"/>
          <w:szCs w:val="28"/>
        </w:rPr>
        <w:t>4.519.444,00</w:t>
      </w:r>
    </w:p>
    <w:p w14:paraId="2C97D944" w14:textId="78C4BF9C" w:rsidR="001330CE" w:rsidRPr="00547D90" w:rsidRDefault="009762A7" w:rsidP="001330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orçamento                                                         32.000.000,00</w:t>
      </w:r>
      <w:r w:rsidR="001330CE" w:rsidRPr="00547D90">
        <w:rPr>
          <w:rFonts w:ascii="Arial" w:hAnsi="Arial" w:cs="Arial"/>
          <w:sz w:val="28"/>
          <w:szCs w:val="28"/>
        </w:rPr>
        <w:t xml:space="preserve">           </w:t>
      </w:r>
    </w:p>
    <w:p w14:paraId="769472C3" w14:textId="503E8327" w:rsidR="00360662" w:rsidRPr="00547D90" w:rsidRDefault="00360662" w:rsidP="001C11EE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 </w:t>
      </w:r>
    </w:p>
    <w:p w14:paraId="36839579" w14:textId="099019A0" w:rsidR="00360662" w:rsidRPr="00547D90" w:rsidRDefault="001330CE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Receitas ficam:</w:t>
      </w:r>
    </w:p>
    <w:p w14:paraId="7833BFD3" w14:textId="48FE89A3" w:rsidR="007247E3" w:rsidRPr="00547D90" w:rsidRDefault="007247E3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Receitas tributária e demais                     </w:t>
      </w:r>
      <w:r w:rsidR="009F25C1">
        <w:rPr>
          <w:rFonts w:ascii="Arial" w:hAnsi="Arial" w:cs="Arial"/>
          <w:sz w:val="28"/>
          <w:szCs w:val="28"/>
        </w:rPr>
        <w:t xml:space="preserve">  </w:t>
      </w:r>
      <w:r w:rsidRPr="00547D90">
        <w:rPr>
          <w:rFonts w:ascii="Arial" w:hAnsi="Arial" w:cs="Arial"/>
          <w:sz w:val="28"/>
          <w:szCs w:val="28"/>
        </w:rPr>
        <w:t xml:space="preserve">     </w:t>
      </w:r>
      <w:r w:rsidR="00EB7EDF" w:rsidRPr="00547D90">
        <w:rPr>
          <w:rFonts w:ascii="Arial" w:hAnsi="Arial" w:cs="Arial"/>
          <w:sz w:val="28"/>
          <w:szCs w:val="28"/>
        </w:rPr>
        <w:t>2.042.300,00</w:t>
      </w:r>
    </w:p>
    <w:p w14:paraId="6ADEF9AB" w14:textId="5404BD81" w:rsidR="001330CE" w:rsidRPr="00547D90" w:rsidRDefault="001330CE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Transferências correntes                                31.196.000,00</w:t>
      </w:r>
    </w:p>
    <w:p w14:paraId="54E6DA54" w14:textId="0184CD88" w:rsidR="005C1E0C" w:rsidRPr="00547D90" w:rsidRDefault="005C1E0C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R</w:t>
      </w:r>
      <w:r w:rsidR="00547D90">
        <w:rPr>
          <w:rFonts w:ascii="Arial" w:hAnsi="Arial" w:cs="Arial"/>
          <w:sz w:val="28"/>
          <w:szCs w:val="28"/>
        </w:rPr>
        <w:t>e</w:t>
      </w:r>
      <w:r w:rsidRPr="00547D90">
        <w:rPr>
          <w:rFonts w:ascii="Arial" w:hAnsi="Arial" w:cs="Arial"/>
          <w:sz w:val="28"/>
          <w:szCs w:val="28"/>
        </w:rPr>
        <w:t xml:space="preserve">ceitas de capital                   </w:t>
      </w:r>
      <w:r w:rsidR="009F25C1">
        <w:rPr>
          <w:rFonts w:ascii="Arial" w:hAnsi="Arial" w:cs="Arial"/>
          <w:sz w:val="28"/>
          <w:szCs w:val="28"/>
        </w:rPr>
        <w:t xml:space="preserve">                  </w:t>
      </w:r>
      <w:r w:rsidRPr="00547D90">
        <w:rPr>
          <w:rFonts w:ascii="Arial" w:hAnsi="Arial" w:cs="Arial"/>
          <w:sz w:val="28"/>
          <w:szCs w:val="28"/>
        </w:rPr>
        <w:t xml:space="preserve">      3.512.000,00</w:t>
      </w:r>
    </w:p>
    <w:p w14:paraId="443D5D8F" w14:textId="3D10AA24" w:rsidR="005C1E0C" w:rsidRPr="00547D90" w:rsidRDefault="005C1E0C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Sub total DA RECEITAS          </w:t>
      </w:r>
      <w:r w:rsidR="009F25C1">
        <w:rPr>
          <w:rFonts w:ascii="Arial" w:hAnsi="Arial" w:cs="Arial"/>
          <w:sz w:val="28"/>
          <w:szCs w:val="28"/>
        </w:rPr>
        <w:t xml:space="preserve">                </w:t>
      </w:r>
      <w:r w:rsidRPr="00547D90">
        <w:rPr>
          <w:rFonts w:ascii="Arial" w:hAnsi="Arial" w:cs="Arial"/>
          <w:sz w:val="28"/>
          <w:szCs w:val="28"/>
        </w:rPr>
        <w:t xml:space="preserve">      36.750.300,00</w:t>
      </w:r>
    </w:p>
    <w:p w14:paraId="152EF2A3" w14:textId="4568F64C" w:rsidR="001330CE" w:rsidRPr="00547D90" w:rsidRDefault="005C1E0C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(-)</w:t>
      </w:r>
      <w:r w:rsidR="001330CE" w:rsidRPr="00547D90">
        <w:rPr>
          <w:rFonts w:ascii="Arial" w:hAnsi="Arial" w:cs="Arial"/>
          <w:sz w:val="28"/>
          <w:szCs w:val="28"/>
        </w:rPr>
        <w:t xml:space="preserve">Fundeb                                 </w:t>
      </w:r>
      <w:r w:rsidR="009F25C1">
        <w:rPr>
          <w:rFonts w:ascii="Arial" w:hAnsi="Arial" w:cs="Arial"/>
          <w:sz w:val="28"/>
          <w:szCs w:val="28"/>
        </w:rPr>
        <w:t xml:space="preserve">                </w:t>
      </w:r>
      <w:r w:rsidR="001330CE" w:rsidRPr="00547D90">
        <w:rPr>
          <w:rFonts w:ascii="Arial" w:hAnsi="Arial" w:cs="Arial"/>
          <w:sz w:val="28"/>
          <w:szCs w:val="28"/>
        </w:rPr>
        <w:t xml:space="preserve">        4.750.300,00</w:t>
      </w:r>
    </w:p>
    <w:p w14:paraId="1DEC25F9" w14:textId="22219277" w:rsidR="001330CE" w:rsidRPr="00547D90" w:rsidRDefault="001330CE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Receitas                                    </w:t>
      </w:r>
      <w:r w:rsidR="009F25C1">
        <w:rPr>
          <w:rFonts w:ascii="Arial" w:hAnsi="Arial" w:cs="Arial"/>
          <w:sz w:val="28"/>
          <w:szCs w:val="28"/>
        </w:rPr>
        <w:t xml:space="preserve">             </w:t>
      </w:r>
      <w:r w:rsidRPr="00547D90">
        <w:rPr>
          <w:rFonts w:ascii="Arial" w:hAnsi="Arial" w:cs="Arial"/>
          <w:sz w:val="28"/>
          <w:szCs w:val="28"/>
        </w:rPr>
        <w:t xml:space="preserve">       </w:t>
      </w:r>
      <w:r w:rsidR="005C1E0C" w:rsidRPr="00547D90">
        <w:rPr>
          <w:rFonts w:ascii="Arial" w:hAnsi="Arial" w:cs="Arial"/>
          <w:sz w:val="28"/>
          <w:szCs w:val="28"/>
        </w:rPr>
        <w:t>32.000,00,00</w:t>
      </w:r>
    </w:p>
    <w:p w14:paraId="0FCB2738" w14:textId="29424209" w:rsidR="001330CE" w:rsidRPr="00547D90" w:rsidRDefault="007247E3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Total orçamento                      </w:t>
      </w:r>
      <w:r w:rsidR="009F25C1">
        <w:rPr>
          <w:rFonts w:ascii="Arial" w:hAnsi="Arial" w:cs="Arial"/>
          <w:sz w:val="28"/>
          <w:szCs w:val="28"/>
        </w:rPr>
        <w:t xml:space="preserve">               </w:t>
      </w:r>
      <w:r w:rsidRPr="00547D90">
        <w:rPr>
          <w:rFonts w:ascii="Arial" w:hAnsi="Arial" w:cs="Arial"/>
          <w:sz w:val="28"/>
          <w:szCs w:val="28"/>
        </w:rPr>
        <w:t xml:space="preserve">       32.000.000,00</w:t>
      </w:r>
    </w:p>
    <w:p w14:paraId="311C8E6E" w14:textId="2F90DADE" w:rsidR="005C1E0C" w:rsidRPr="00547D90" w:rsidRDefault="005C1E0C" w:rsidP="00360662">
      <w:pPr>
        <w:rPr>
          <w:rFonts w:ascii="Arial" w:hAnsi="Arial" w:cs="Arial"/>
          <w:sz w:val="28"/>
          <w:szCs w:val="28"/>
        </w:rPr>
      </w:pPr>
    </w:p>
    <w:p w14:paraId="45D6516E" w14:textId="49FEC918" w:rsidR="009F25C1" w:rsidRDefault="005C1E0C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Verificar pag</w:t>
      </w:r>
      <w:r w:rsidR="009F25C1">
        <w:rPr>
          <w:rFonts w:ascii="Arial" w:hAnsi="Arial" w:cs="Arial"/>
          <w:sz w:val="28"/>
          <w:szCs w:val="28"/>
        </w:rPr>
        <w:t>ina</w:t>
      </w:r>
      <w:r w:rsidRPr="00547D90">
        <w:rPr>
          <w:rFonts w:ascii="Arial" w:hAnsi="Arial" w:cs="Arial"/>
          <w:sz w:val="28"/>
          <w:szCs w:val="28"/>
        </w:rPr>
        <w:t xml:space="preserve"> 11 </w:t>
      </w:r>
    </w:p>
    <w:p w14:paraId="4E757948" w14:textId="77777777" w:rsidR="009F25C1" w:rsidRDefault="009F25C1" w:rsidP="00360662">
      <w:pPr>
        <w:rPr>
          <w:rFonts w:ascii="Arial" w:hAnsi="Arial" w:cs="Arial"/>
          <w:sz w:val="28"/>
          <w:szCs w:val="28"/>
        </w:rPr>
      </w:pPr>
    </w:p>
    <w:p w14:paraId="6329465F" w14:textId="726272AD" w:rsidR="005C1E0C" w:rsidRPr="009F25C1" w:rsidRDefault="005C1E0C" w:rsidP="00360662">
      <w:pPr>
        <w:rPr>
          <w:rFonts w:ascii="Arial" w:hAnsi="Arial" w:cs="Arial"/>
          <w:b/>
          <w:bCs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 </w:t>
      </w:r>
      <w:r w:rsidRPr="009F25C1">
        <w:rPr>
          <w:rFonts w:ascii="Arial" w:hAnsi="Arial" w:cs="Arial"/>
          <w:b/>
          <w:bCs/>
          <w:sz w:val="28"/>
          <w:szCs w:val="28"/>
        </w:rPr>
        <w:t xml:space="preserve">Distribuição da receita e despesas. </w:t>
      </w:r>
      <w:r w:rsidR="00227CE8" w:rsidRPr="009F25C1">
        <w:rPr>
          <w:rFonts w:ascii="Arial" w:hAnsi="Arial" w:cs="Arial"/>
          <w:b/>
          <w:bCs/>
          <w:sz w:val="28"/>
          <w:szCs w:val="28"/>
        </w:rPr>
        <w:t>C</w:t>
      </w:r>
      <w:r w:rsidRPr="009F25C1">
        <w:rPr>
          <w:rFonts w:ascii="Arial" w:hAnsi="Arial" w:cs="Arial"/>
          <w:b/>
          <w:bCs/>
          <w:sz w:val="28"/>
          <w:szCs w:val="28"/>
        </w:rPr>
        <w:t>onsolidados</w:t>
      </w:r>
    </w:p>
    <w:p w14:paraId="6D354464" w14:textId="1A9AFC96" w:rsidR="00227CE8" w:rsidRPr="00547D90" w:rsidRDefault="009F25C1" w:rsidP="00360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A </w:t>
      </w:r>
      <w:r w:rsidR="00227CE8" w:rsidRPr="00547D90">
        <w:rPr>
          <w:rFonts w:ascii="Arial" w:hAnsi="Arial" w:cs="Arial"/>
          <w:sz w:val="28"/>
          <w:szCs w:val="28"/>
        </w:rPr>
        <w:t>partir da pag. 28  poderá verificar o orçamento por unidade</w:t>
      </w:r>
      <w:r>
        <w:rPr>
          <w:rFonts w:ascii="Arial" w:hAnsi="Arial" w:cs="Arial"/>
          <w:sz w:val="28"/>
          <w:szCs w:val="28"/>
        </w:rPr>
        <w:t>)</w:t>
      </w:r>
    </w:p>
    <w:p w14:paraId="06C189F9" w14:textId="77777777" w:rsidR="009F25C1" w:rsidRDefault="009F25C1" w:rsidP="00360662">
      <w:pPr>
        <w:rPr>
          <w:rFonts w:ascii="Arial" w:hAnsi="Arial" w:cs="Arial"/>
          <w:sz w:val="28"/>
          <w:szCs w:val="28"/>
        </w:rPr>
      </w:pPr>
    </w:p>
    <w:p w14:paraId="4E889A46" w14:textId="69934CDD" w:rsidR="009F25C1" w:rsidRPr="009F25C1" w:rsidRDefault="002B7A35" w:rsidP="00360662">
      <w:pPr>
        <w:rPr>
          <w:rFonts w:ascii="Arial" w:hAnsi="Arial" w:cs="Arial"/>
          <w:b/>
          <w:bCs/>
          <w:sz w:val="28"/>
          <w:szCs w:val="28"/>
        </w:rPr>
      </w:pPr>
      <w:r w:rsidRPr="009F25C1">
        <w:rPr>
          <w:rFonts w:ascii="Arial" w:hAnsi="Arial" w:cs="Arial"/>
          <w:b/>
          <w:bCs/>
          <w:sz w:val="28"/>
          <w:szCs w:val="28"/>
        </w:rPr>
        <w:t xml:space="preserve">  Despesas</w:t>
      </w:r>
    </w:p>
    <w:p w14:paraId="5BCC9447" w14:textId="0FBC1832" w:rsidR="00227CE8" w:rsidRPr="00547D90" w:rsidRDefault="00227CE8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Administração:</w:t>
      </w:r>
    </w:p>
    <w:p w14:paraId="3DF8FACD" w14:textId="575CBD88" w:rsidR="00227CE8" w:rsidRPr="00547D90" w:rsidRDefault="00227CE8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do gabinete do Prefeito</w:t>
      </w:r>
    </w:p>
    <w:p w14:paraId="1BDFE1DA" w14:textId="33D3AFE0" w:rsidR="00227CE8" w:rsidRPr="00547D90" w:rsidRDefault="00227CE8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Abrange  os programas de:</w:t>
      </w:r>
    </w:p>
    <w:p w14:paraId="30E2C3A1" w14:textId="3E2094D4" w:rsidR="00227CE8" w:rsidRPr="00547D90" w:rsidRDefault="00227CE8" w:rsidP="00360662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lastRenderedPageBreak/>
        <w:sym w:font="Wingdings" w:char="F0E8"/>
      </w:r>
      <w:r w:rsidRPr="00547D90">
        <w:rPr>
          <w:rFonts w:ascii="Arial" w:hAnsi="Arial" w:cs="Arial"/>
          <w:sz w:val="28"/>
          <w:szCs w:val="28"/>
        </w:rPr>
        <w:t xml:space="preserve"> Aquisição de veículo gabinete do Prefeito</w:t>
      </w:r>
    </w:p>
    <w:p w14:paraId="02FA5599" w14:textId="3710C518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>Manutenção fest. Homenagens e recepções</w:t>
      </w:r>
    </w:p>
    <w:p w14:paraId="1965FC98" w14:textId="68777DD0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>Manutenção convênio polícia</w:t>
      </w:r>
    </w:p>
    <w:p w14:paraId="4B229178" w14:textId="5ADD3B5A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com Secretaria da educação</w:t>
      </w:r>
    </w:p>
    <w:p w14:paraId="743AC861" w14:textId="3C36EF29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com ensino infantil creche e pre escola</w:t>
      </w:r>
    </w:p>
    <w:p w14:paraId="2281D0D6" w14:textId="077FD951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Ensino fundamental</w:t>
      </w:r>
    </w:p>
    <w:p w14:paraId="5573A125" w14:textId="51DF4DD8" w:rsidR="00227CE8" w:rsidRPr="00547D90" w:rsidRDefault="00227CE8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Alimentação escolar</w:t>
      </w:r>
    </w:p>
    <w:p w14:paraId="36121685" w14:textId="555A219A" w:rsidR="00227CE8" w:rsidRPr="00547D90" w:rsidRDefault="008E09A1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secretaria Municipal da Saúde ( fundo municipal, transporte, assistência social)</w:t>
      </w:r>
    </w:p>
    <w:p w14:paraId="7DC7F618" w14:textId="394E5B3A" w:rsidR="008E09A1" w:rsidRPr="00547D90" w:rsidRDefault="008E09A1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secretaria agropecuária e meio ambiente</w:t>
      </w:r>
    </w:p>
    <w:p w14:paraId="0E0E9E8F" w14:textId="52F8A788" w:rsidR="008E09A1" w:rsidRDefault="008E09A1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>Manutenção secretaria de obras urbanas e transportes</w:t>
      </w:r>
    </w:p>
    <w:p w14:paraId="283FDFCE" w14:textId="77777777" w:rsidR="009F25C1" w:rsidRPr="00547D90" w:rsidRDefault="009F25C1" w:rsidP="00227CE8">
      <w:pPr>
        <w:rPr>
          <w:rFonts w:ascii="Arial" w:hAnsi="Arial" w:cs="Arial"/>
          <w:sz w:val="28"/>
          <w:szCs w:val="28"/>
        </w:rPr>
      </w:pPr>
    </w:p>
    <w:p w14:paraId="326B0F61" w14:textId="72D8B24B" w:rsidR="002B7A35" w:rsidRPr="009F25C1" w:rsidRDefault="002B7A35" w:rsidP="00227CE8">
      <w:pPr>
        <w:rPr>
          <w:rFonts w:ascii="Arial" w:hAnsi="Arial" w:cs="Arial"/>
          <w:b/>
          <w:bCs/>
          <w:sz w:val="28"/>
          <w:szCs w:val="28"/>
        </w:rPr>
      </w:pPr>
      <w:r w:rsidRPr="009F25C1">
        <w:rPr>
          <w:rFonts w:ascii="Arial" w:hAnsi="Arial" w:cs="Arial"/>
          <w:b/>
          <w:bCs/>
          <w:sz w:val="28"/>
          <w:szCs w:val="28"/>
        </w:rPr>
        <w:t>Receitas</w:t>
      </w:r>
    </w:p>
    <w:p w14:paraId="18A684EE" w14:textId="77777777" w:rsidR="002B7A35" w:rsidRPr="00547D90" w:rsidRDefault="002B7A35" w:rsidP="00227CE8">
      <w:pPr>
        <w:rPr>
          <w:rFonts w:ascii="Arial" w:hAnsi="Arial" w:cs="Arial"/>
          <w:sz w:val="28"/>
          <w:szCs w:val="28"/>
        </w:rPr>
      </w:pPr>
    </w:p>
    <w:p w14:paraId="5DD427B9" w14:textId="6426C217" w:rsidR="009F25C1" w:rsidRDefault="002B7A35" w:rsidP="00227CE8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t xml:space="preserve">E a partir da pagina 122 </w:t>
      </w:r>
    </w:p>
    <w:p w14:paraId="5098D559" w14:textId="2F04BF2C" w:rsidR="008E09A1" w:rsidRDefault="009F25C1" w:rsidP="00227C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2B7A35" w:rsidRPr="00547D90">
        <w:rPr>
          <w:rFonts w:ascii="Arial" w:hAnsi="Arial" w:cs="Arial"/>
          <w:sz w:val="28"/>
          <w:szCs w:val="28"/>
        </w:rPr>
        <w:t>eceitas previstas</w:t>
      </w:r>
    </w:p>
    <w:p w14:paraId="155644BF" w14:textId="77777777" w:rsidR="009F25C1" w:rsidRPr="00547D90" w:rsidRDefault="009F25C1" w:rsidP="00227CE8">
      <w:pPr>
        <w:rPr>
          <w:rFonts w:ascii="Arial" w:hAnsi="Arial" w:cs="Arial"/>
          <w:sz w:val="28"/>
          <w:szCs w:val="28"/>
        </w:rPr>
      </w:pPr>
    </w:p>
    <w:p w14:paraId="7CCDF95F" w14:textId="03E49A3E" w:rsidR="008E09A1" w:rsidRPr="00547D90" w:rsidRDefault="002B7A35" w:rsidP="002B7A35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 xml:space="preserve">IPTU                              </w:t>
      </w:r>
      <w:r w:rsidR="009F25C1">
        <w:rPr>
          <w:rFonts w:ascii="Arial" w:hAnsi="Arial" w:cs="Arial"/>
          <w:sz w:val="28"/>
          <w:szCs w:val="28"/>
        </w:rPr>
        <w:t xml:space="preserve">  </w:t>
      </w:r>
      <w:r w:rsidRPr="00547D90">
        <w:rPr>
          <w:rFonts w:ascii="Arial" w:hAnsi="Arial" w:cs="Arial"/>
          <w:sz w:val="28"/>
          <w:szCs w:val="28"/>
        </w:rPr>
        <w:t xml:space="preserve"> 280.000,00</w:t>
      </w:r>
    </w:p>
    <w:p w14:paraId="12517EF6" w14:textId="73FDE0F0" w:rsidR="002B7A35" w:rsidRPr="00547D90" w:rsidRDefault="002B7A35" w:rsidP="002B7A35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 xml:space="preserve">ITBI                                 </w:t>
      </w:r>
      <w:r w:rsidR="009F25C1">
        <w:rPr>
          <w:rFonts w:ascii="Arial" w:hAnsi="Arial" w:cs="Arial"/>
          <w:sz w:val="28"/>
          <w:szCs w:val="28"/>
        </w:rPr>
        <w:t xml:space="preserve"> </w:t>
      </w:r>
      <w:r w:rsidRPr="00547D90">
        <w:rPr>
          <w:rFonts w:ascii="Arial" w:hAnsi="Arial" w:cs="Arial"/>
          <w:sz w:val="28"/>
          <w:szCs w:val="28"/>
        </w:rPr>
        <w:t xml:space="preserve"> 140.000,00</w:t>
      </w:r>
    </w:p>
    <w:p w14:paraId="528CC4BD" w14:textId="6DAB3BAA" w:rsidR="002B7A35" w:rsidRPr="00547D90" w:rsidRDefault="002B7A35" w:rsidP="002B7A35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 xml:space="preserve">IRRF                               </w:t>
      </w:r>
      <w:r w:rsidR="009F25C1">
        <w:rPr>
          <w:rFonts w:ascii="Arial" w:hAnsi="Arial" w:cs="Arial"/>
          <w:sz w:val="28"/>
          <w:szCs w:val="28"/>
        </w:rPr>
        <w:t xml:space="preserve"> </w:t>
      </w:r>
      <w:r w:rsidRPr="00547D90">
        <w:rPr>
          <w:rFonts w:ascii="Arial" w:hAnsi="Arial" w:cs="Arial"/>
          <w:sz w:val="28"/>
          <w:szCs w:val="28"/>
        </w:rPr>
        <w:t xml:space="preserve">  180.000,00</w:t>
      </w:r>
    </w:p>
    <w:p w14:paraId="68DFF443" w14:textId="09751772" w:rsidR="002B7A35" w:rsidRPr="00547D90" w:rsidRDefault="002B7A35" w:rsidP="002B7A35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>ISS                                     462.000,00</w:t>
      </w:r>
    </w:p>
    <w:p w14:paraId="28A1893E" w14:textId="5D1CD8ED" w:rsidR="002B7A35" w:rsidRDefault="002B7A35" w:rsidP="002B7A35">
      <w:pPr>
        <w:rPr>
          <w:rFonts w:ascii="Arial" w:hAnsi="Arial" w:cs="Arial"/>
          <w:sz w:val="28"/>
          <w:szCs w:val="28"/>
        </w:rPr>
      </w:pPr>
      <w:r w:rsidRPr="00547D90">
        <w:rPr>
          <w:rFonts w:ascii="Arial" w:hAnsi="Arial" w:cs="Arial"/>
          <w:sz w:val="28"/>
          <w:szCs w:val="28"/>
        </w:rPr>
        <w:sym w:font="Wingdings" w:char="F0E8"/>
      </w:r>
      <w:r w:rsidRPr="00547D90">
        <w:rPr>
          <w:rFonts w:ascii="Arial" w:hAnsi="Arial" w:cs="Arial"/>
          <w:sz w:val="28"/>
          <w:szCs w:val="28"/>
        </w:rPr>
        <w:t>ILUMINAÇÃO P</w:t>
      </w:r>
      <w:r w:rsidR="009F25C1">
        <w:rPr>
          <w:rFonts w:ascii="Arial" w:hAnsi="Arial" w:cs="Arial"/>
          <w:sz w:val="28"/>
          <w:szCs w:val="28"/>
        </w:rPr>
        <w:t>Ú</w:t>
      </w:r>
      <w:r w:rsidRPr="00547D90">
        <w:rPr>
          <w:rFonts w:ascii="Arial" w:hAnsi="Arial" w:cs="Arial"/>
          <w:sz w:val="28"/>
          <w:szCs w:val="28"/>
        </w:rPr>
        <w:t>BLICA    210.000,00</w:t>
      </w:r>
    </w:p>
    <w:p w14:paraId="36BAD2CA" w14:textId="38356F4B" w:rsidR="009F25C1" w:rsidRDefault="009F25C1" w:rsidP="002B7A35">
      <w:pPr>
        <w:rPr>
          <w:rFonts w:ascii="Arial" w:hAnsi="Arial" w:cs="Arial"/>
          <w:sz w:val="28"/>
          <w:szCs w:val="28"/>
        </w:rPr>
      </w:pPr>
    </w:p>
    <w:p w14:paraId="0FCA5598" w14:textId="77777777" w:rsidR="008A7F02" w:rsidRPr="008A7F02" w:rsidRDefault="008A7F02" w:rsidP="008A7F02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b/>
          <w:bCs/>
          <w:sz w:val="28"/>
          <w:szCs w:val="28"/>
        </w:rPr>
        <w:t>Aplicações Constitucionais e legais:</w:t>
      </w:r>
    </w:p>
    <w:p w14:paraId="60426702" w14:textId="77777777" w:rsidR="008A7F02" w:rsidRPr="008A7F02" w:rsidRDefault="008A7F02" w:rsidP="008A7F02">
      <w:p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 </w:t>
      </w:r>
    </w:p>
    <w:p w14:paraId="6E7699CE" w14:textId="77777777" w:rsidR="008A7F02" w:rsidRPr="008A7F02" w:rsidRDefault="008A7F02" w:rsidP="008A7F02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b/>
          <w:bCs/>
          <w:sz w:val="28"/>
          <w:szCs w:val="28"/>
        </w:rPr>
        <w:t>Aplicação mínima em saúde</w:t>
      </w:r>
      <w:r w:rsidRPr="008A7F02">
        <w:rPr>
          <w:rFonts w:ascii="Arial" w:hAnsi="Arial" w:cs="Arial"/>
          <w:sz w:val="28"/>
          <w:szCs w:val="28"/>
        </w:rPr>
        <w:t>;  15% da receita</w:t>
      </w:r>
    </w:p>
    <w:p w14:paraId="56F76B1F" w14:textId="77777777" w:rsidR="008A7F02" w:rsidRPr="008A7F02" w:rsidRDefault="008A7F02" w:rsidP="008A7F02">
      <w:p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 </w:t>
      </w:r>
    </w:p>
    <w:p w14:paraId="6CD564B1" w14:textId="77777777" w:rsidR="008A7F02" w:rsidRPr="008A7F02" w:rsidRDefault="008A7F02" w:rsidP="008A7F02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b/>
          <w:bCs/>
          <w:sz w:val="28"/>
          <w:szCs w:val="28"/>
        </w:rPr>
        <w:t>Aplicação mínima em ensino 25% da receita</w:t>
      </w:r>
    </w:p>
    <w:p w14:paraId="083DBD2A" w14:textId="77777777" w:rsidR="008A7F02" w:rsidRPr="008A7F02" w:rsidRDefault="008A7F02" w:rsidP="008A7F02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b/>
          <w:bCs/>
          <w:sz w:val="28"/>
          <w:szCs w:val="28"/>
        </w:rPr>
        <w:lastRenderedPageBreak/>
        <w:t>Gastos com pessoal</w:t>
      </w:r>
      <w:r w:rsidRPr="008A7F02">
        <w:rPr>
          <w:rFonts w:ascii="Arial" w:hAnsi="Arial" w:cs="Arial"/>
          <w:sz w:val="28"/>
          <w:szCs w:val="28"/>
        </w:rPr>
        <w:t xml:space="preserve"> =</w:t>
      </w:r>
    </w:p>
    <w:p w14:paraId="438E9D8B" w14:textId="77777777" w:rsidR="008A7F02" w:rsidRPr="008A7F02" w:rsidRDefault="008A7F02" w:rsidP="008A7F02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 xml:space="preserve">Prefeitura </w:t>
      </w: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sz w:val="28"/>
          <w:szCs w:val="28"/>
        </w:rPr>
        <w:t xml:space="preserve"> Não pode ultrapassar 54% da receita do ano anterior; </w:t>
      </w:r>
    </w:p>
    <w:p w14:paraId="513EBA8E" w14:textId="77777777" w:rsidR="008A7F02" w:rsidRPr="008A7F02" w:rsidRDefault="008A7F02" w:rsidP="008A7F02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 xml:space="preserve">                  </w:t>
      </w: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sz w:val="28"/>
          <w:szCs w:val="28"/>
        </w:rPr>
        <w:t xml:space="preserve"> 70% orçamento atual</w:t>
      </w:r>
    </w:p>
    <w:p w14:paraId="6E87CA5A" w14:textId="77777777" w:rsidR="008A7F02" w:rsidRPr="008A7F02" w:rsidRDefault="008A7F02" w:rsidP="008A7F02">
      <w:p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 </w:t>
      </w:r>
    </w:p>
    <w:p w14:paraId="6A6AC6B2" w14:textId="77777777" w:rsidR="008A7F02" w:rsidRPr="008A7F02" w:rsidRDefault="008A7F02" w:rsidP="008A7F02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 xml:space="preserve">Câmara </w:t>
      </w: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sz w:val="28"/>
          <w:szCs w:val="28"/>
        </w:rPr>
        <w:t xml:space="preserve"> Não pode ultrapassar 6% da receita do ano anterior ,</w:t>
      </w:r>
    </w:p>
    <w:p w14:paraId="1D557900" w14:textId="77777777" w:rsidR="008A7F02" w:rsidRPr="008A7F02" w:rsidRDefault="008A7F02" w:rsidP="008A7F02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 xml:space="preserve">              </w:t>
      </w: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sz w:val="28"/>
          <w:szCs w:val="28"/>
        </w:rPr>
        <w:t xml:space="preserve"> 70% orçamento atual</w:t>
      </w:r>
    </w:p>
    <w:p w14:paraId="7A374174" w14:textId="77777777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Ao final, o orçamento deve ser aprovado pelos vereadores e sancionado pelo Prefeito, como qualquer outra lei municipal.</w:t>
      </w:r>
    </w:p>
    <w:p w14:paraId="34D702B7" w14:textId="34B8C7A2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Os vereadores podem modificar a Lei orçamentária de duas formas</w:t>
      </w:r>
    </w:p>
    <w:p w14:paraId="378FFED2" w14:textId="77777777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b/>
          <w:bCs/>
          <w:sz w:val="28"/>
          <w:szCs w:val="28"/>
        </w:rPr>
        <w:t xml:space="preserve">SUBSTITUTIVOS </w:t>
      </w:r>
    </w:p>
    <w:p w14:paraId="2A2F9E0D" w14:textId="77777777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Os vereadores analisam a peça orçamentária e propõem as alterações que entendem ser pertinentes, como por exemplo, destinar mais recursos a uma determinada atividade, a um determinado projeto, etc.</w:t>
      </w:r>
    </w:p>
    <w:p w14:paraId="7FCF1171" w14:textId="77777777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b/>
          <w:bCs/>
          <w:sz w:val="28"/>
          <w:szCs w:val="28"/>
        </w:rPr>
        <w:t xml:space="preserve">EMENDAS </w:t>
      </w:r>
    </w:p>
    <w:p w14:paraId="45DD0925" w14:textId="77777777" w:rsidR="008A7F02" w:rsidRPr="008A7F02" w:rsidRDefault="008A7F02" w:rsidP="008A7F02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Já as emendas , também expressamente previstas no Regimento Interno da Câmara Municipal, podem versar sobre qualquer projeto, mesmo que não esteja originalmente previsto no Projeto de Lei Orçamentária encaminhado pelo Poder Executivo.</w:t>
      </w:r>
    </w:p>
    <w:p w14:paraId="7F2AA84C" w14:textId="77777777" w:rsidR="00227CE8" w:rsidRPr="008A7F02" w:rsidRDefault="00227CE8" w:rsidP="00360662">
      <w:pPr>
        <w:rPr>
          <w:rFonts w:ascii="Arial" w:hAnsi="Arial" w:cs="Arial"/>
          <w:sz w:val="28"/>
          <w:szCs w:val="28"/>
        </w:rPr>
      </w:pPr>
    </w:p>
    <w:p w14:paraId="1EF3B886" w14:textId="2208B30A" w:rsidR="008A7F02" w:rsidRPr="008A7F02" w:rsidRDefault="008A7F02" w:rsidP="008A7F0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Os substitutivos e emendas propostos pelos vereadores não podem provocar o desequilíbrio  orçamentária, ou seja, a soma total das despesas não pode ser diferente das receitas previstas</w:t>
      </w:r>
    </w:p>
    <w:p w14:paraId="57F30F4C" w14:textId="1A039ABA" w:rsidR="008A7F02" w:rsidRPr="008A7F02" w:rsidRDefault="008A7F02" w:rsidP="008A7F02">
      <w:p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  </w:t>
      </w:r>
      <w:r w:rsidRPr="008A7F02">
        <w:rPr>
          <w:rFonts w:ascii="Arial" w:hAnsi="Arial" w:cs="Arial"/>
          <w:sz w:val="28"/>
          <w:szCs w:val="28"/>
        </w:rPr>
        <w:sym w:font="Wingdings" w:char="F0E8"/>
      </w:r>
      <w:r w:rsidRPr="008A7F02">
        <w:rPr>
          <w:rFonts w:ascii="Arial" w:hAnsi="Arial" w:cs="Arial"/>
          <w:sz w:val="28"/>
          <w:szCs w:val="28"/>
        </w:rPr>
        <w:t>A devolução pelo legislativo deverá ser feita até a última sessão do mês de dezembro, antes do recesso de final de ano.</w:t>
      </w:r>
    </w:p>
    <w:p w14:paraId="3E3FCDCD" w14:textId="1753813A" w:rsidR="008A7F02" w:rsidRPr="008A7F02" w:rsidRDefault="008A7F02" w:rsidP="008A7F02">
      <w:pPr>
        <w:tabs>
          <w:tab w:val="num" w:pos="720"/>
        </w:tabs>
        <w:rPr>
          <w:sz w:val="28"/>
          <w:szCs w:val="28"/>
        </w:rPr>
      </w:pPr>
      <w:r w:rsidRPr="008A7F02">
        <w:rPr>
          <w:rFonts w:ascii="Arial" w:hAnsi="Arial" w:cs="Arial"/>
          <w:sz w:val="28"/>
          <w:szCs w:val="28"/>
        </w:rPr>
        <w:t> </w:t>
      </w:r>
      <w:r w:rsidRPr="008A7F02">
        <w:rPr>
          <w:sz w:val="28"/>
          <w:szCs w:val="28"/>
        </w:rPr>
        <w:sym w:font="Wingdings" w:char="F0E8"/>
      </w:r>
      <w:r w:rsidRPr="008A7F02">
        <w:rPr>
          <w:sz w:val="28"/>
          <w:szCs w:val="28"/>
        </w:rPr>
        <w:t>Após a sansão da lei pelo executivo, ela passa a vigorar a partir de 01 de janeiro.</w:t>
      </w:r>
    </w:p>
    <w:p w14:paraId="1B338F11" w14:textId="0E2C97F3" w:rsidR="00227CE8" w:rsidRDefault="00227CE8" w:rsidP="00360662"/>
    <w:p w14:paraId="5FCDF65B" w14:textId="29E911C5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lastRenderedPageBreak/>
        <w:t>Algumas dicas, que você houve sempre nos orçamentos:</w:t>
      </w:r>
    </w:p>
    <w:p w14:paraId="6D5B861C" w14:textId="6B34CE50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</w:p>
    <w:p w14:paraId="63DBD3DD" w14:textId="04F1766F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Receitas correntes: São tributos, contribuições, as transferências correntes, etc</w:t>
      </w:r>
    </w:p>
    <w:p w14:paraId="3E59318D" w14:textId="01C6EEAA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Receitas de capital: São as operações de crédito, transferências de capital e etc;</w:t>
      </w:r>
    </w:p>
    <w:p w14:paraId="47BE936C" w14:textId="538192BF" w:rsidR="007A7ED5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Despesas de capital: Investimentos. Amortizações de dívida, etc</w:t>
      </w:r>
    </w:p>
    <w:p w14:paraId="2CE788B2" w14:textId="77777777" w:rsidR="0056070E" w:rsidRPr="00CF3E96" w:rsidRDefault="0056070E" w:rsidP="00360662">
      <w:pPr>
        <w:rPr>
          <w:rFonts w:ascii="Arial" w:hAnsi="Arial" w:cs="Arial"/>
          <w:sz w:val="28"/>
          <w:szCs w:val="28"/>
        </w:rPr>
      </w:pPr>
    </w:p>
    <w:p w14:paraId="0677661B" w14:textId="0F6A32AA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Superávit e déficit do orçamento</w:t>
      </w:r>
    </w:p>
    <w:p w14:paraId="7826647E" w14:textId="5210B45B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Superávit financeiro: Através do balanço patrimonial, comparando o ativo financeiro e passivo financeiro. Quando o ativo financeiro for maior que o passivo financeiro, existe um superávit financeiro.</w:t>
      </w:r>
    </w:p>
    <w:p w14:paraId="65E3F0DB" w14:textId="1C550E1E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Isso significa que não existe risco de insolvência , mostrando que são capaz de cobrir todas as obrigações.</w:t>
      </w:r>
    </w:p>
    <w:p w14:paraId="060B575D" w14:textId="74D744AE" w:rsidR="007A7ED5" w:rsidRPr="00CF3E96" w:rsidRDefault="007A7ED5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Com superávit financeiro: abri crédito suplementar e especial</w:t>
      </w:r>
      <w:r w:rsidR="00CF3E96" w:rsidRPr="00CF3E96">
        <w:rPr>
          <w:rFonts w:ascii="Arial" w:hAnsi="Arial" w:cs="Arial"/>
          <w:sz w:val="28"/>
          <w:szCs w:val="28"/>
        </w:rPr>
        <w:t>.</w:t>
      </w:r>
    </w:p>
    <w:p w14:paraId="0172C3AC" w14:textId="55BB08B5" w:rsidR="00CF3E96" w:rsidRPr="00CF3E96" w:rsidRDefault="00CF3E96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Ativo financeiro : Saldo em banco, caixa, aplicações financeiras, crédito a receber, etc</w:t>
      </w:r>
    </w:p>
    <w:p w14:paraId="0349FBBF" w14:textId="08B7FA79" w:rsidR="00CF3E96" w:rsidRDefault="00CF3E96" w:rsidP="00360662">
      <w:pPr>
        <w:rPr>
          <w:rFonts w:ascii="Arial" w:hAnsi="Arial" w:cs="Arial"/>
          <w:sz w:val="28"/>
          <w:szCs w:val="28"/>
        </w:rPr>
      </w:pPr>
      <w:r w:rsidRPr="00CF3E96">
        <w:rPr>
          <w:rFonts w:ascii="Arial" w:hAnsi="Arial" w:cs="Arial"/>
          <w:sz w:val="28"/>
          <w:szCs w:val="28"/>
        </w:rPr>
        <w:t>Passivo financeiro: São as dívidas flutuante, pessoal a pagar, fornecedores a pagar, obrigações a pagar, restos a pagar etc.</w:t>
      </w:r>
    </w:p>
    <w:p w14:paraId="1510B3E0" w14:textId="723EA78A" w:rsidR="00CF3E96" w:rsidRDefault="00CF3E96" w:rsidP="00360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Receitas primárias: São obtidas com a arrecadação de tributos, taxas, contribuições e etc;</w:t>
      </w:r>
    </w:p>
    <w:p w14:paraId="68AE5955" w14:textId="1D58BDFD" w:rsidR="00CF3E96" w:rsidRDefault="00CF3E96" w:rsidP="00360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Excesso de arrecadação: São os saldos das diferenças acumuladas mês a mês entre a arrecadação prevista e a realizada.</w:t>
      </w:r>
    </w:p>
    <w:p w14:paraId="707D585E" w14:textId="3BE37352" w:rsidR="00CF3E96" w:rsidRPr="00CF3E96" w:rsidRDefault="00CF3E96" w:rsidP="00360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Superávit primário: corresponde ao excedente positivo entre a receita e despesa primária</w:t>
      </w:r>
      <w:r w:rsidR="00C8473F">
        <w:rPr>
          <w:rFonts w:ascii="Arial" w:hAnsi="Arial" w:cs="Arial"/>
          <w:sz w:val="28"/>
          <w:szCs w:val="28"/>
        </w:rPr>
        <w:t>, ou seja o governo consegue gastar menos que arrecada;</w:t>
      </w:r>
    </w:p>
    <w:sectPr w:rsidR="00CF3E96" w:rsidRPr="00CF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01B4"/>
    <w:multiLevelType w:val="hybridMultilevel"/>
    <w:tmpl w:val="44CA8F12"/>
    <w:lvl w:ilvl="0" w:tplc="48160010">
      <w:start w:val="1"/>
      <w:numFmt w:val="upp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262"/>
    <w:multiLevelType w:val="hybridMultilevel"/>
    <w:tmpl w:val="7B62DB32"/>
    <w:lvl w:ilvl="0" w:tplc="A4DA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8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C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C6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4F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C9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0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4A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385294"/>
    <w:multiLevelType w:val="hybridMultilevel"/>
    <w:tmpl w:val="5712CA46"/>
    <w:lvl w:ilvl="0" w:tplc="AD3A1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67A5D"/>
    <w:multiLevelType w:val="hybridMultilevel"/>
    <w:tmpl w:val="0848FF5A"/>
    <w:lvl w:ilvl="0" w:tplc="DC5A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8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E8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EB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AD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07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02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A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824030"/>
    <w:multiLevelType w:val="hybridMultilevel"/>
    <w:tmpl w:val="3FD2C4EA"/>
    <w:lvl w:ilvl="0" w:tplc="D5A2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0F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47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7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E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4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F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A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A67F97"/>
    <w:multiLevelType w:val="hybridMultilevel"/>
    <w:tmpl w:val="4732C99A"/>
    <w:lvl w:ilvl="0" w:tplc="AA2E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C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0D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4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A7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2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E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171754"/>
    <w:multiLevelType w:val="hybridMultilevel"/>
    <w:tmpl w:val="12DE2A20"/>
    <w:lvl w:ilvl="0" w:tplc="2C1EE92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F1615"/>
    <w:multiLevelType w:val="hybridMultilevel"/>
    <w:tmpl w:val="BB320D30"/>
    <w:lvl w:ilvl="0" w:tplc="5852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E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CA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2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A0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6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86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E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BF4AF4"/>
    <w:multiLevelType w:val="hybridMultilevel"/>
    <w:tmpl w:val="5EAC7F5E"/>
    <w:lvl w:ilvl="0" w:tplc="BE1CB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E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C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5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4E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8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85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A02682"/>
    <w:multiLevelType w:val="hybridMultilevel"/>
    <w:tmpl w:val="0C2097B0"/>
    <w:lvl w:ilvl="0" w:tplc="AE72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A5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2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0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5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4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C1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B02338"/>
    <w:multiLevelType w:val="hybridMultilevel"/>
    <w:tmpl w:val="0FA80400"/>
    <w:lvl w:ilvl="0" w:tplc="34A29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B7EE8"/>
    <w:multiLevelType w:val="hybridMultilevel"/>
    <w:tmpl w:val="97D65890"/>
    <w:lvl w:ilvl="0" w:tplc="10E44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C4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7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40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C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E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69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E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AD5027"/>
    <w:multiLevelType w:val="hybridMultilevel"/>
    <w:tmpl w:val="6186C7F0"/>
    <w:lvl w:ilvl="0" w:tplc="C8166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6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C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4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E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C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6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C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46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D"/>
    <w:rsid w:val="001330CE"/>
    <w:rsid w:val="0017116D"/>
    <w:rsid w:val="001C11EE"/>
    <w:rsid w:val="00227CE8"/>
    <w:rsid w:val="002B7A35"/>
    <w:rsid w:val="00360662"/>
    <w:rsid w:val="00547D90"/>
    <w:rsid w:val="0056070E"/>
    <w:rsid w:val="005C1E0C"/>
    <w:rsid w:val="007247E3"/>
    <w:rsid w:val="007A7ED5"/>
    <w:rsid w:val="008A7F02"/>
    <w:rsid w:val="008E09A1"/>
    <w:rsid w:val="009762A7"/>
    <w:rsid w:val="009F25C1"/>
    <w:rsid w:val="00C8473F"/>
    <w:rsid w:val="00CF1042"/>
    <w:rsid w:val="00CF3E96"/>
    <w:rsid w:val="00DB5856"/>
    <w:rsid w:val="00EB7EDF"/>
    <w:rsid w:val="00F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4D4A"/>
  <w15:chartTrackingRefBased/>
  <w15:docId w15:val="{C93C1EB3-10B3-4803-B8F8-E31E795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202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72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03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866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82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140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68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512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193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943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114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89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65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838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643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2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153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</dc:creator>
  <cp:keywords/>
  <dc:description/>
  <cp:lastModifiedBy>Moacir</cp:lastModifiedBy>
  <cp:revision>7</cp:revision>
  <dcterms:created xsi:type="dcterms:W3CDTF">2023-10-31T20:11:00Z</dcterms:created>
  <dcterms:modified xsi:type="dcterms:W3CDTF">2023-11-07T20:19:00Z</dcterms:modified>
</cp:coreProperties>
</file>